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36CBFA19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0CF8B2ED" w:rsidR="002C6DEF" w:rsidRDefault="002C6DEF" w:rsidP="008C4D92">
      <w:pPr>
        <w:pStyle w:val="StandardWeb"/>
        <w:spacing w:after="0"/>
        <w:jc w:val="center"/>
      </w:pPr>
    </w:p>
    <w:p w14:paraId="17C3EAE7" w14:textId="09160070" w:rsidR="00B851AF" w:rsidRDefault="00B851AF" w:rsidP="008C4D92">
      <w:pPr>
        <w:pStyle w:val="StandardWeb"/>
        <w:spacing w:after="0"/>
        <w:jc w:val="center"/>
      </w:pPr>
    </w:p>
    <w:p w14:paraId="52177051" w14:textId="4A465617" w:rsidR="002C6DEF" w:rsidRDefault="00001ACD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7F762334">
                <wp:simplePos x="0" y="0"/>
                <wp:positionH relativeFrom="margin">
                  <wp:posOffset>-914400</wp:posOffset>
                </wp:positionH>
                <wp:positionV relativeFrom="paragraph">
                  <wp:posOffset>200660</wp:posOffset>
                </wp:positionV>
                <wp:extent cx="7185660" cy="1432560"/>
                <wp:effectExtent l="0" t="0" r="1524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4B1A14AD" w:rsidR="00781CCF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001AC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14"/>
                                <w:szCs w:val="16"/>
                                <w:lang w:val="fr-FR"/>
                              </w:rPr>
                              <w:t>WWC6</w:t>
                            </w:r>
                            <w:r w:rsidR="00F01549" w:rsidRPr="00001AC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14"/>
                                <w:szCs w:val="16"/>
                                <w:lang w:val="fr-FR"/>
                              </w:rPr>
                              <w:t>T</w:t>
                            </w:r>
                            <w:r w:rsidRPr="00001AC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14"/>
                                <w:szCs w:val="16"/>
                                <w:lang w:val="fr-FR"/>
                              </w:rPr>
                              <w:t>/EN</w:t>
                            </w:r>
                            <w:r w:rsidR="00001ACD" w:rsidRPr="00001AC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14"/>
                                <w:szCs w:val="16"/>
                                <w:lang w:val="fr-FR"/>
                              </w:rPr>
                              <w:t>-BLACK</w:t>
                            </w:r>
                          </w:p>
                          <w:p w14:paraId="18D23B1A" w14:textId="77777777" w:rsidR="00001ACD" w:rsidRPr="00F02453" w:rsidRDefault="00001ACD" w:rsidP="00001ACD">
                            <w:pP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in;margin-top:15.8pt;width:565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" fillcolor="white [3201]" strokecolor="white [3212]" strokeweight=".5pt">
                <v:textbox>
                  <w:txbxContent>
                    <w:p w14:paraId="4375C7FE" w14:textId="4B1A14AD" w:rsidR="00781CCF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 w:rsidRPr="00001AC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14"/>
                          <w:szCs w:val="16"/>
                          <w:lang w:val="fr-FR"/>
                        </w:rPr>
                        <w:t>WWC6</w:t>
                      </w:r>
                      <w:r w:rsidR="00F01549" w:rsidRPr="00001AC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14"/>
                          <w:szCs w:val="16"/>
                          <w:lang w:val="fr-FR"/>
                        </w:rPr>
                        <w:t>T</w:t>
                      </w:r>
                      <w:r w:rsidRPr="00001AC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14"/>
                          <w:szCs w:val="16"/>
                          <w:lang w:val="fr-FR"/>
                        </w:rPr>
                        <w:t>/EN</w:t>
                      </w:r>
                      <w:r w:rsidR="00001ACD" w:rsidRPr="00001AC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14"/>
                          <w:szCs w:val="16"/>
                          <w:lang w:val="fr-FR"/>
                        </w:rPr>
                        <w:t>-BLACK</w:t>
                      </w:r>
                    </w:p>
                    <w:p w14:paraId="18D23B1A" w14:textId="77777777" w:rsidR="00001ACD" w:rsidRPr="00F02453" w:rsidRDefault="00001ACD" w:rsidP="00001ACD">
                      <w:pP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7D8707EE" w:rsidR="00D96B92" w:rsidRPr="00BA4464" w:rsidRDefault="00F01549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Formschöner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2F07F631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72FB607F" w14:textId="4851E0B1" w:rsidR="00A7025F" w:rsidRDefault="006A0009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6A0009">
        <w:rPr>
          <w:rFonts w:ascii="Arial" w:hAnsi="Arial" w:cs="Arial"/>
          <w:sz w:val="20"/>
          <w:szCs w:val="18"/>
          <w:lang w:val="de-DE"/>
        </w:rPr>
        <w:t xml:space="preserve">Der Lautsprecher hat </w:t>
      </w:r>
      <w:r w:rsidR="00F01549">
        <w:rPr>
          <w:rFonts w:ascii="Arial" w:hAnsi="Arial" w:cs="Arial"/>
          <w:sz w:val="20"/>
          <w:szCs w:val="18"/>
          <w:lang w:val="de-DE"/>
        </w:rPr>
        <w:t>neben einem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Chassis</w:t>
      </w:r>
      <w:r w:rsidR="00F01549">
        <w:rPr>
          <w:rFonts w:ascii="Arial" w:hAnsi="Arial" w:cs="Arial"/>
          <w:sz w:val="20"/>
          <w:szCs w:val="18"/>
          <w:lang w:val="de-DE"/>
        </w:rPr>
        <w:t xml:space="preserve"> auch 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Keramikklemme</w:t>
      </w:r>
      <w:r w:rsidR="00323B7B">
        <w:rPr>
          <w:rFonts w:ascii="Arial" w:hAnsi="Arial" w:cs="Arial"/>
          <w:sz w:val="20"/>
          <w:szCs w:val="18"/>
          <w:lang w:val="de-DE"/>
        </w:rPr>
        <w:t xml:space="preserve"> und </w:t>
      </w:r>
      <w:r w:rsidR="00F01549">
        <w:rPr>
          <w:rFonts w:ascii="Arial" w:hAnsi="Arial" w:cs="Arial"/>
          <w:sz w:val="20"/>
          <w:szCs w:val="18"/>
          <w:lang w:val="de-DE"/>
        </w:rPr>
        <w:t>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Thermosicherung.</w:t>
      </w:r>
      <w:r>
        <w:rPr>
          <w:rFonts w:ascii="Arial" w:hAnsi="Arial" w:cs="Arial"/>
          <w:sz w:val="20"/>
          <w:szCs w:val="18"/>
          <w:lang w:val="de-DE"/>
        </w:rPr>
        <w:t xml:space="preserve"> </w:t>
      </w:r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An zwei Seiten des Gehäuses sind werkseitig Ausbruchstellen vorbereitet, um </w:t>
      </w:r>
      <w:proofErr w:type="spellStart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  <w:r w:rsidR="00F0154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 w:rsidR="00F222EA">
        <w:rPr>
          <w:rFonts w:ascii="Arial" w:hAnsi="Arial" w:cs="Arial"/>
          <w:sz w:val="20"/>
          <w:szCs w:val="18"/>
          <w:lang w:val="de-DE"/>
        </w:rPr>
        <w:t>einer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 w:rsidR="00F222EA">
        <w:rPr>
          <w:rFonts w:ascii="Arial" w:hAnsi="Arial" w:cs="Arial"/>
          <w:sz w:val="20"/>
          <w:szCs w:val="18"/>
          <w:lang w:val="de-DE"/>
        </w:rPr>
        <w:t>,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 w:rsidR="00F222EA">
        <w:rPr>
          <w:rFonts w:ascii="Arial" w:hAnsi="Arial" w:cs="Arial"/>
          <w:sz w:val="20"/>
          <w:szCs w:val="18"/>
          <w:lang w:val="de-DE"/>
        </w:rPr>
        <w:t>r</w:t>
      </w:r>
      <w:r w:rsidR="00F222EA" w:rsidRPr="00F222EA">
        <w:rPr>
          <w:rFonts w:ascii="Arial" w:hAnsi="Arial" w:cs="Arial"/>
          <w:sz w:val="20"/>
          <w:szCs w:val="18"/>
          <w:lang w:val="de-DE"/>
        </w:rPr>
        <w:t>stützt</w:t>
      </w:r>
      <w:r w:rsidR="00F222EA"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141EF11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</w:t>
      </w:r>
      <w:r w:rsidR="00001ACD">
        <w:rPr>
          <w:rFonts w:ascii="Arial" w:hAnsi="Arial" w:cs="Arial"/>
          <w:sz w:val="20"/>
          <w:szCs w:val="18"/>
          <w:lang w:val="de-DE"/>
        </w:rPr>
        <w:t>wird standardmäßig in schwarz (ähnlich RAL 9011) geliefert</w:t>
      </w:r>
      <w:r w:rsidRPr="00F222EA">
        <w:rPr>
          <w:rFonts w:ascii="Arial" w:hAnsi="Arial" w:cs="Arial"/>
          <w:sz w:val="20"/>
          <w:szCs w:val="18"/>
          <w:lang w:val="de-DE"/>
        </w:rPr>
        <w:t>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66F5E1A4" w:rsidR="00786B47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6D4A276B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22B16D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278BEFA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2F2FD530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180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18.500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13758A72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4CD1A431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6260C268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18A3C4BF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6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7AE6EDA7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</w:rPr>
                  <w:t xml:space="preserve">152/98 Horizontal 128/113 </w:t>
                </w:r>
                <w:proofErr w:type="spellStart"/>
                <w:r w:rsidRPr="00F01549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076D594D" w:rsidR="00C11CB6" w:rsidRPr="009C3D1B" w:rsidRDefault="00F01549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1,95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659D3A26" w:rsidR="00C11CB6" w:rsidRPr="00FC491C" w:rsidRDefault="00001ACD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Graphitschwarz</w:t>
                </w:r>
                <w:proofErr w:type="spellEnd"/>
                <w:r w:rsidR="00FC491C" w:rsidRPr="00FC491C">
                  <w:rPr>
                    <w:rFonts w:ascii="Arial" w:hAnsi="Arial" w:cs="Arial"/>
                    <w:sz w:val="18"/>
                    <w:szCs w:val="18"/>
                  </w:rPr>
                  <w:t>, RAL901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F01549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0F7F6F6" w14:textId="52D623C1" w:rsidR="00F222E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Keramikklemme </w:t>
                </w:r>
              </w:p>
              <w:p w14:paraId="7946E1E4" w14:textId="3A3AB018" w:rsidR="0000487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Thermosicherung</w:t>
                </w:r>
              </w:p>
            </w:tc>
          </w:tr>
        </w:tbl>
        <w:p w14:paraId="65D23E09" w14:textId="77777777" w:rsidR="002307C0" w:rsidRPr="00DC270E" w:rsidRDefault="00001ACD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00487A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00487A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1ACD"/>
    <w:rsid w:val="00004442"/>
    <w:rsid w:val="0000487A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3B7B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525FF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45C6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1549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2025-03-13T07:33:00Z</dcterms:created>
  <dcterms:modified xsi:type="dcterms:W3CDTF">2025-03-13T07:33:00Z</dcterms:modified>
</cp:coreProperties>
</file>